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lang w:val="en-US"/>
        </w:rPr>
        <w:t>2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2024届、毕业证、学位证定制采购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分项报价一览表</w:t>
      </w:r>
    </w:p>
    <w:tbl>
      <w:tblPr>
        <w:tblStyle w:val="4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71"/>
        <w:gridCol w:w="1016"/>
        <w:gridCol w:w="878"/>
        <w:gridCol w:w="608"/>
        <w:gridCol w:w="1289"/>
        <w:gridCol w:w="1220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货物或服务名称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品牌及厂家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规格型号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数量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单 价（元）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合计（元）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是否满足参数要求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质保期、交货时间、服务地点、售后服务和维保响应时间：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报价金额：人民币（大写）：人民币（小写）：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:1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、报价一经涂改，应在涂改处加盖单位公章，否则其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作无效标处理。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5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、密封报价包括项目实施所需的材料费、设备费、人工费、服务费、运输费、安装调试费、税费及其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一切费用。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5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、上述报价材料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密封并在密封袋上注明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人名称、联系人及电话。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人名称（盖章）：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法定代表人或授权代表（签字或盖章）：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联系人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手机号码：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办公室电话：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日期：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2025届毕业证、学位证定制采购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分项报价一览表</w:t>
      </w:r>
    </w:p>
    <w:tbl>
      <w:tblPr>
        <w:tblStyle w:val="4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71"/>
        <w:gridCol w:w="1016"/>
        <w:gridCol w:w="878"/>
        <w:gridCol w:w="608"/>
        <w:gridCol w:w="1289"/>
        <w:gridCol w:w="1220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货物或服务名称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品牌及厂家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规格型号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数量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单 价（元）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合计（元）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是否满足参数要求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ind w:right="-2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质保期、交货时间、服务地点、售后服务和维保响应时间：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u w:val="none"/>
                <w:vertAlign w:val="baseline"/>
              </w:rPr>
              <w:t>报价金额：人民币（大写）：人民币（小写）：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:1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、报价一经涂改，应在涂改处加盖单位公章，否则其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作无效标处理。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5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、密封报价包括项目实施所需的材料费、设备费、人工费、服务费、运输费、安装调试费、税费及其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一切费用。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15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、上述报价材料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 w:eastAsia="zh-CN"/>
        </w:rPr>
        <w:t>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密封并在密封袋上注明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人名称、联系人及电话。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eastAsia="zh-CN"/>
        </w:rPr>
        <w:t>报价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人名称（盖章）：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法定代表人或授权代表（签字或盖章）：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联系人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手机号码：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办公室电话：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none"/>
          <w:vertAlign w:val="baseline"/>
        </w:rPr>
        <w:t>日期：</w:t>
      </w:r>
      <w:bookmarkStart w:id="0" w:name="_GoBack"/>
      <w:bookmarkEnd w:id="0"/>
    </w:p>
    <w:sectPr>
      <w:pgSz w:w="11906" w:h="16838"/>
      <w:pgMar w:top="1417" w:right="1800" w:bottom="1134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Y2MyYWJkYzA0ZTJkN2RkY2ViM2I4MzZhNWVkZTUifQ=="/>
  </w:docVars>
  <w:rsids>
    <w:rsidRoot w:val="00000000"/>
    <w:rsid w:val="1BC928A9"/>
    <w:rsid w:val="2D456E5D"/>
    <w:rsid w:val="40343F2F"/>
    <w:rsid w:val="76382C9E"/>
    <w:rsid w:val="790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0"/>
    <w:pPr>
      <w:spacing w:after="12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265</Characters>
  <Lines>0</Lines>
  <Paragraphs>0</Paragraphs>
  <TotalTime>2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</cp:lastModifiedBy>
  <dcterms:modified xsi:type="dcterms:W3CDTF">2024-04-16T07:42:47Z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396A5588AB264ED49A339EA48880ED6D_12</vt:lpwstr>
  </property>
</Properties>
</file>